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38" w:rsidRPr="00643E36" w:rsidRDefault="00A02638" w:rsidP="00731F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</w:p>
    <w:p w:rsidR="00DF3F1D" w:rsidRPr="00643E36" w:rsidRDefault="00DF3F1D" w:rsidP="00731F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</w:p>
    <w:p w:rsidR="00731FBB" w:rsidRPr="00643E36" w:rsidRDefault="00731FBB" w:rsidP="00731F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  <w:proofErr w:type="gramStart"/>
      <w:r w:rsidRPr="00643E36">
        <w:rPr>
          <w:rFonts w:cs="Arial"/>
          <w:b/>
          <w:bCs/>
          <w:color w:val="C00000"/>
          <w:sz w:val="32"/>
          <w:szCs w:val="32"/>
        </w:rPr>
        <w:t>ALLEGATO N. 3</w:t>
      </w:r>
      <w:proofErr w:type="gramEnd"/>
    </w:p>
    <w:p w:rsidR="00731FBB" w:rsidRPr="00643E36" w:rsidRDefault="00731FBB" w:rsidP="00731F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</w:p>
    <w:p w:rsidR="00731FBB" w:rsidRPr="00643E36" w:rsidRDefault="00685D8F" w:rsidP="00731F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  <w:r w:rsidRPr="00643E36">
        <w:rPr>
          <w:rFonts w:cs="Arial"/>
          <w:b/>
          <w:bCs/>
          <w:color w:val="C00000"/>
          <w:sz w:val="24"/>
          <w:szCs w:val="24"/>
        </w:rPr>
        <w:t>DESCRIZIONE DELLE FUNZIONALITÀ DEL SISTEMA DI GESTIONE INFORMATICA DEI DOCUMENTI</w:t>
      </w:r>
      <w:r w:rsidR="00D972F7" w:rsidRPr="00643E36">
        <w:rPr>
          <w:rFonts w:cs="Arial"/>
          <w:b/>
          <w:bCs/>
          <w:color w:val="C00000"/>
          <w:sz w:val="24"/>
          <w:szCs w:val="24"/>
        </w:rPr>
        <w:t xml:space="preserve"> (SGID)</w:t>
      </w:r>
    </w:p>
    <w:p w:rsidR="00731FBB" w:rsidRPr="00643E36" w:rsidRDefault="00731FBB" w:rsidP="00731F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  <w:sz w:val="24"/>
          <w:szCs w:val="24"/>
        </w:rPr>
      </w:pPr>
    </w:p>
    <w:p w:rsidR="00731FBB" w:rsidRPr="00643E36" w:rsidRDefault="00731FBB" w:rsidP="00731F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  <w:sz w:val="24"/>
          <w:szCs w:val="24"/>
        </w:rPr>
      </w:pPr>
    </w:p>
    <w:p w:rsidR="00731FBB" w:rsidRPr="00643E36" w:rsidRDefault="00731FBB" w:rsidP="00731F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  <w:sz w:val="24"/>
          <w:szCs w:val="24"/>
        </w:rPr>
      </w:pPr>
    </w:p>
    <w:p w:rsidR="00521276" w:rsidRPr="00643E36" w:rsidRDefault="00685D8F" w:rsidP="00731FB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C00000"/>
          <w:sz w:val="28"/>
          <w:szCs w:val="28"/>
        </w:rPr>
      </w:pPr>
      <w:proofErr w:type="gramStart"/>
      <w:r w:rsidRPr="00643E36">
        <w:rPr>
          <w:rFonts w:cs="Arial"/>
          <w:b/>
          <w:bCs/>
          <w:color w:val="C00000"/>
          <w:sz w:val="28"/>
          <w:szCs w:val="28"/>
        </w:rPr>
        <w:t>In</w:t>
      </w:r>
      <w:proofErr w:type="gramEnd"/>
      <w:r w:rsidRPr="00643E36">
        <w:rPr>
          <w:rFonts w:cs="Arial"/>
          <w:b/>
          <w:bCs/>
          <w:color w:val="C00000"/>
          <w:sz w:val="28"/>
          <w:szCs w:val="28"/>
        </w:rPr>
        <w:t xml:space="preserve"> riferimento all’articolo 4 del presente manuale, le funzionalità del Sistema di Gestione Informatica dei Documenti </w:t>
      </w:r>
      <w:r w:rsidR="00121B59" w:rsidRPr="00643E36">
        <w:rPr>
          <w:rFonts w:cs="Arial"/>
          <w:b/>
          <w:bCs/>
          <w:color w:val="C00000"/>
          <w:sz w:val="28"/>
          <w:szCs w:val="28"/>
        </w:rPr>
        <w:t xml:space="preserve">e le relative modalità operative </w:t>
      </w:r>
      <w:r w:rsidRPr="00643E36">
        <w:rPr>
          <w:rFonts w:cs="Arial"/>
          <w:b/>
          <w:bCs/>
          <w:color w:val="C00000"/>
          <w:sz w:val="28"/>
          <w:szCs w:val="28"/>
        </w:rPr>
        <w:t xml:space="preserve">sono </w:t>
      </w:r>
      <w:r w:rsidR="00521276" w:rsidRPr="00643E36">
        <w:rPr>
          <w:rFonts w:cs="Arial"/>
          <w:b/>
          <w:bCs/>
          <w:color w:val="C00000"/>
          <w:sz w:val="28"/>
          <w:szCs w:val="28"/>
        </w:rPr>
        <w:t>dettagliatamente descritte nel M</w:t>
      </w:r>
      <w:r w:rsidRPr="00643E36">
        <w:rPr>
          <w:rFonts w:cs="Arial"/>
          <w:b/>
          <w:bCs/>
          <w:color w:val="C00000"/>
          <w:sz w:val="28"/>
          <w:szCs w:val="28"/>
        </w:rPr>
        <w:t>anuale della procedura del protocollo informatico Halley</w:t>
      </w:r>
      <w:r w:rsidR="00521276" w:rsidRPr="00643E36">
        <w:rPr>
          <w:rFonts w:cs="Arial"/>
          <w:b/>
          <w:bCs/>
          <w:color w:val="C00000"/>
          <w:sz w:val="28"/>
          <w:szCs w:val="28"/>
        </w:rPr>
        <w:t xml:space="preserve">; quest’ultimo </w:t>
      </w:r>
      <w:r w:rsidR="00D443B9" w:rsidRPr="00643E36">
        <w:rPr>
          <w:rFonts w:cs="Arial"/>
          <w:b/>
          <w:bCs/>
          <w:color w:val="C00000"/>
          <w:sz w:val="28"/>
          <w:szCs w:val="28"/>
        </w:rPr>
        <w:t>è</w:t>
      </w:r>
      <w:r w:rsidR="00521276" w:rsidRPr="00643E36">
        <w:rPr>
          <w:rFonts w:cs="Arial"/>
          <w:b/>
          <w:bCs/>
          <w:color w:val="C00000"/>
          <w:sz w:val="28"/>
          <w:szCs w:val="28"/>
        </w:rPr>
        <w:t xml:space="preserve"> disponibile per</w:t>
      </w:r>
      <w:r w:rsidR="00110ABF" w:rsidRPr="00643E36">
        <w:rPr>
          <w:rFonts w:cs="Arial"/>
          <w:b/>
          <w:bCs/>
          <w:color w:val="C00000"/>
          <w:sz w:val="28"/>
          <w:szCs w:val="28"/>
        </w:rPr>
        <w:t xml:space="preserve"> la consultazione o</w:t>
      </w:r>
      <w:r w:rsidR="00521276" w:rsidRPr="00643E36">
        <w:rPr>
          <w:rFonts w:cs="Arial"/>
          <w:b/>
          <w:bCs/>
          <w:color w:val="C00000"/>
          <w:sz w:val="28"/>
          <w:szCs w:val="28"/>
        </w:rPr>
        <w:t xml:space="preserve"> il download, nella sua versione aggiornata, direttamente dalla maschera del Protocollo Informatico così come viene illustrato nella figura seguente:</w:t>
      </w:r>
    </w:p>
    <w:p w:rsidR="00521276" w:rsidRPr="00643E36" w:rsidRDefault="00521276" w:rsidP="00731FB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C00000"/>
          <w:sz w:val="32"/>
          <w:szCs w:val="32"/>
        </w:rPr>
      </w:pPr>
    </w:p>
    <w:p w:rsidR="00521276" w:rsidRPr="005A087E" w:rsidRDefault="000B1733" w:rsidP="00731FB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1F497D" w:themeColor="text2"/>
          <w:sz w:val="32"/>
          <w:szCs w:val="32"/>
        </w:rPr>
      </w:pPr>
      <w:r>
        <w:rPr>
          <w:rFonts w:cs="Arial"/>
          <w:b/>
          <w:bCs/>
          <w:noProof/>
          <w:color w:val="1F497D" w:themeColor="text2"/>
          <w:sz w:val="32"/>
          <w:szCs w:val="32"/>
          <w:lang w:eastAsia="it-IT"/>
        </w:rPr>
        <w:drawing>
          <wp:inline distT="0" distB="0" distL="0" distR="0">
            <wp:extent cx="6120130" cy="3595370"/>
            <wp:effectExtent l="76200" t="76200" r="109220" b="81280"/>
            <wp:docPr id="2" name="Immagine 1" descr="Immag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5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79F5" w:rsidRDefault="00E079F5"/>
    <w:sectPr w:rsidR="00E079F5" w:rsidSect="009852AA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30" w:rsidRDefault="00E47730" w:rsidP="00A02638">
      <w:pPr>
        <w:spacing w:after="0" w:line="240" w:lineRule="auto"/>
      </w:pPr>
      <w:r>
        <w:separator/>
      </w:r>
    </w:p>
  </w:endnote>
  <w:endnote w:type="continuationSeparator" w:id="0">
    <w:p w:rsidR="00E47730" w:rsidRDefault="00E47730" w:rsidP="00A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8" w:rsidRDefault="00F16D64" w:rsidP="00F16D64">
    <w:pPr>
      <w:pStyle w:val="Pidipagina"/>
      <w:jc w:val="center"/>
    </w:pPr>
    <w:r w:rsidRPr="00F16D64">
      <w:rPr>
        <w:noProof/>
        <w:lang w:eastAsia="it-IT"/>
      </w:rPr>
      <w:drawing>
        <wp:inline distT="0" distB="0" distL="0" distR="0">
          <wp:extent cx="2028691" cy="498510"/>
          <wp:effectExtent l="19050" t="0" r="0" b="0"/>
          <wp:docPr id="1" name="Oggetto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28691" cy="498510"/>
                    <a:chOff x="28" y="-84510"/>
                    <a:chExt cx="2028691" cy="498510"/>
                  </a:xfrm>
                </a:grpSpPr>
                <a:grpSp>
                  <a:nvGrpSpPr>
                    <a:cNvPr id="8" name="Gruppo 7"/>
                    <a:cNvGrpSpPr/>
                  </a:nvGrpSpPr>
                  <a:grpSpPr>
                    <a:xfrm>
                      <a:off x="28" y="-84510"/>
                      <a:ext cx="2028691" cy="498510"/>
                      <a:chOff x="28" y="-84510"/>
                      <a:chExt cx="2028691" cy="498510"/>
                    </a:xfrm>
                  </a:grpSpPr>
                  <a:pic>
                    <a:nvPicPr>
                      <a:cNvPr id="4" name="Immagine 3" descr="Immagine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" y="0"/>
                        <a:ext cx="35208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1026" name="Testo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0065" y="-84510"/>
                        <a:ext cx="1656184" cy="40855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ELITECH</a:t>
                          </a:r>
                          <a:endParaRPr kumimoji="0" lang="it-IT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" name="Testo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000" y="270000"/>
                        <a:ext cx="1632719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7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tecnologie  elettroniche  informatiche</a:t>
                          </a:r>
                          <a:endParaRPr kumimoji="0" lang="it-IT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30" w:rsidRDefault="00E47730" w:rsidP="00A02638">
      <w:pPr>
        <w:spacing w:after="0" w:line="240" w:lineRule="auto"/>
      </w:pPr>
      <w:r>
        <w:separator/>
      </w:r>
    </w:p>
  </w:footnote>
  <w:footnote w:type="continuationSeparator" w:id="0">
    <w:p w:rsidR="00E47730" w:rsidRDefault="00E47730" w:rsidP="00A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8" w:rsidRDefault="00965B76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A02638" w:rsidRPr="00643E36" w:rsidRDefault="0005239A" w:rsidP="00712E8C">
                <w:pPr>
                  <w:spacing w:after="0" w:line="240" w:lineRule="auto"/>
                  <w:jc w:val="right"/>
                  <w:rPr>
                    <w:b/>
                    <w:color w:val="C00000"/>
                  </w:rPr>
                </w:pPr>
                <w:r w:rsidRPr="00643E36">
                  <w:rPr>
                    <w:b/>
                    <w:color w:val="C00000"/>
                  </w:rPr>
                  <w:t xml:space="preserve">COMUNE </w:t>
                </w:r>
                <w:proofErr w:type="spellStart"/>
                <w:r w:rsidRPr="00643E36">
                  <w:rPr>
                    <w:b/>
                    <w:color w:val="C00000"/>
                  </w:rPr>
                  <w:t>DI</w:t>
                </w:r>
                <w:proofErr w:type="spellEnd"/>
                <w:r w:rsidRPr="00643E36">
                  <w:rPr>
                    <w:b/>
                    <w:color w:val="C00000"/>
                  </w:rPr>
                  <w:t xml:space="preserve"> </w:t>
                </w:r>
                <w:r w:rsidR="00643E36" w:rsidRPr="00643E36">
                  <w:rPr>
                    <w:b/>
                    <w:color w:val="C00000"/>
                  </w:rPr>
                  <w:t>VILLA VERDE</w:t>
                </w:r>
                <w:r w:rsidR="007458DB" w:rsidRPr="00643E36">
                  <w:rPr>
                    <w:b/>
                    <w:color w:val="C00000"/>
                  </w:rPr>
                  <w:t xml:space="preserve"> </w:t>
                </w:r>
                <w:r w:rsidRPr="00643E36">
                  <w:rPr>
                    <w:b/>
                    <w:color w:val="C00000"/>
                  </w:rPr>
                  <w:t>(</w:t>
                </w:r>
                <w:r w:rsidR="00F16D64" w:rsidRPr="00643E36">
                  <w:rPr>
                    <w:b/>
                    <w:color w:val="C00000"/>
                  </w:rPr>
                  <w:t>OR</w:t>
                </w:r>
                <w:r w:rsidR="001567BC" w:rsidRPr="00643E36">
                  <w:rPr>
                    <w:b/>
                    <w:color w:val="C00000"/>
                  </w:rPr>
                  <w:t>)</w:t>
                </w:r>
                <w:r w:rsidR="00E66110" w:rsidRPr="00643E36">
                  <w:rPr>
                    <w:b/>
                    <w:color w:val="C00000"/>
                  </w:rPr>
                  <w:t xml:space="preserve"> - </w:t>
                </w:r>
                <w:proofErr w:type="gramStart"/>
                <w:r w:rsidR="00A02638" w:rsidRPr="00643E36">
                  <w:rPr>
                    <w:b/>
                    <w:color w:val="C00000"/>
                  </w:rPr>
                  <w:t>ALLEGATO N. 3</w:t>
                </w:r>
                <w:proofErr w:type="gramEnd"/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6145" type="#_x0000_t202" style="position:absolute;margin-left:79in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c0504d [3205]" strokecolor="#f2f2f2 [3041]" strokeweight="3pt">
          <v:shadow on="t" type="perspective" color="#622423 [1605]" opacity=".5" offset="1pt" offset2="-1pt"/>
          <v:textbox style="mso-fit-shape-to-text:t" inset=",0,,0">
            <w:txbxContent>
              <w:p w:rsidR="00A02638" w:rsidRDefault="00965B76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643E36" w:rsidRPr="00643E36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283"/>
  <w:characterSpacingControl w:val="doNotCompress"/>
  <w:hdrShapeDefaults>
    <o:shapedefaults v:ext="edit" spidmax="542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31FBB"/>
    <w:rsid w:val="000334D8"/>
    <w:rsid w:val="00035A2B"/>
    <w:rsid w:val="000432F0"/>
    <w:rsid w:val="0005239A"/>
    <w:rsid w:val="00091AAA"/>
    <w:rsid w:val="00092B0B"/>
    <w:rsid w:val="000B1733"/>
    <w:rsid w:val="000D051C"/>
    <w:rsid w:val="000D4A68"/>
    <w:rsid w:val="001056DF"/>
    <w:rsid w:val="00110ABF"/>
    <w:rsid w:val="00121B59"/>
    <w:rsid w:val="001255B8"/>
    <w:rsid w:val="001567BC"/>
    <w:rsid w:val="00165239"/>
    <w:rsid w:val="00192925"/>
    <w:rsid w:val="00225C6F"/>
    <w:rsid w:val="00270B9F"/>
    <w:rsid w:val="002876B6"/>
    <w:rsid w:val="00294FD8"/>
    <w:rsid w:val="002B38E8"/>
    <w:rsid w:val="002C29D5"/>
    <w:rsid w:val="003277FD"/>
    <w:rsid w:val="00402A2B"/>
    <w:rsid w:val="00415DD7"/>
    <w:rsid w:val="004C42B1"/>
    <w:rsid w:val="00511B1B"/>
    <w:rsid w:val="00521276"/>
    <w:rsid w:val="005751FD"/>
    <w:rsid w:val="00584205"/>
    <w:rsid w:val="00594F5E"/>
    <w:rsid w:val="005A087E"/>
    <w:rsid w:val="005B6599"/>
    <w:rsid w:val="005D16B6"/>
    <w:rsid w:val="00643E36"/>
    <w:rsid w:val="00685D8F"/>
    <w:rsid w:val="0068665C"/>
    <w:rsid w:val="006B0515"/>
    <w:rsid w:val="006E7FBF"/>
    <w:rsid w:val="00712E8C"/>
    <w:rsid w:val="00731FBB"/>
    <w:rsid w:val="007458DB"/>
    <w:rsid w:val="00747315"/>
    <w:rsid w:val="0078075F"/>
    <w:rsid w:val="007A0809"/>
    <w:rsid w:val="008E4677"/>
    <w:rsid w:val="00917DA1"/>
    <w:rsid w:val="00950CA9"/>
    <w:rsid w:val="00965B76"/>
    <w:rsid w:val="009852AA"/>
    <w:rsid w:val="009C56F6"/>
    <w:rsid w:val="009F433F"/>
    <w:rsid w:val="00A02638"/>
    <w:rsid w:val="00A10BA0"/>
    <w:rsid w:val="00A27551"/>
    <w:rsid w:val="00A44F9C"/>
    <w:rsid w:val="00A90879"/>
    <w:rsid w:val="00A92F00"/>
    <w:rsid w:val="00AA442E"/>
    <w:rsid w:val="00B73BBC"/>
    <w:rsid w:val="00BC77C0"/>
    <w:rsid w:val="00CB2915"/>
    <w:rsid w:val="00CB4442"/>
    <w:rsid w:val="00CC1E68"/>
    <w:rsid w:val="00D34091"/>
    <w:rsid w:val="00D4087F"/>
    <w:rsid w:val="00D443B9"/>
    <w:rsid w:val="00D46FB2"/>
    <w:rsid w:val="00D544E3"/>
    <w:rsid w:val="00D96450"/>
    <w:rsid w:val="00D972F7"/>
    <w:rsid w:val="00DB3C6C"/>
    <w:rsid w:val="00DC425D"/>
    <w:rsid w:val="00DF3F1D"/>
    <w:rsid w:val="00E079F5"/>
    <w:rsid w:val="00E2189E"/>
    <w:rsid w:val="00E47730"/>
    <w:rsid w:val="00E66110"/>
    <w:rsid w:val="00EC07CA"/>
    <w:rsid w:val="00EC0F59"/>
    <w:rsid w:val="00EF2C86"/>
    <w:rsid w:val="00F16D64"/>
    <w:rsid w:val="00F50046"/>
    <w:rsid w:val="00F533D6"/>
    <w:rsid w:val="00F703AC"/>
    <w:rsid w:val="00FD76E1"/>
    <w:rsid w:val="00FD7D38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2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2638"/>
  </w:style>
  <w:style w:type="paragraph" w:styleId="Pidipagina">
    <w:name w:val="footer"/>
    <w:basedOn w:val="Normale"/>
    <w:link w:val="PidipaginaCarattere"/>
    <w:uiPriority w:val="99"/>
    <w:semiHidden/>
    <w:unhideWhenUsed/>
    <w:rsid w:val="00A02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6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EE2DF-31A1-48F4-AD47-ACE0E99E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Pina</cp:lastModifiedBy>
  <cp:revision>17</cp:revision>
  <cp:lastPrinted>2015-02-10T15:20:00Z</cp:lastPrinted>
  <dcterms:created xsi:type="dcterms:W3CDTF">2015-02-10T15:33:00Z</dcterms:created>
  <dcterms:modified xsi:type="dcterms:W3CDTF">2016-01-22T17:39:00Z</dcterms:modified>
</cp:coreProperties>
</file>